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2024年第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五</w:t>
      </w:r>
      <w:r>
        <w:rPr>
          <w:rFonts w:hint="eastAsia" w:ascii="方正小标宋_GBK" w:eastAsia="方正小标宋_GBK"/>
          <w:sz w:val="44"/>
          <w:szCs w:val="44"/>
        </w:rPr>
        <w:t>批申请备案机构入围名单</w:t>
      </w: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（排名不分先后）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青岛荣鑫投资发展有限公司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青岛捷信汇通投资有限公司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小标宋_GBK"/>
    <w:panose1 w:val="0201060103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264A10"/>
    <w:rsid w:val="CDFF1A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Date"/>
    <w:basedOn w:val="1"/>
    <w:next w:val="1"/>
    <w:link w:val="183"/>
    <w:unhideWhenUsed/>
    <w:qFormat/>
    <w:uiPriority w:val="99"/>
    <w:pPr>
      <w:ind w:left="100"/>
    </w:pPr>
  </w:style>
  <w:style w:type="paragraph" w:styleId="17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184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9">
    <w:name w:val="header"/>
    <w:basedOn w:val="1"/>
    <w:link w:val="185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563C1"/>
      <w:u w:val="single"/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Heading 1 Char"/>
    <w:basedOn w:val="3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basedOn w:val="3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basedOn w:val="3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basedOn w:val="3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</w:rPr>
  </w:style>
  <w:style w:type="character" w:customStyle="1" w:styleId="46">
    <w:name w:val="Title Char"/>
    <w:basedOn w:val="31"/>
    <w:link w:val="28"/>
    <w:qFormat/>
    <w:uiPriority w:val="10"/>
    <w:rPr>
      <w:sz w:val="48"/>
      <w:szCs w:val="48"/>
    </w:rPr>
  </w:style>
  <w:style w:type="character" w:customStyle="1" w:styleId="47">
    <w:name w:val="Subtitle Char"/>
    <w:basedOn w:val="31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basedOn w:val="31"/>
    <w:qFormat/>
    <w:uiPriority w:val="99"/>
  </w:style>
  <w:style w:type="character" w:customStyle="1" w:styleId="53">
    <w:name w:val="Footer Char"/>
    <w:basedOn w:val="31"/>
    <w:qFormat/>
    <w:uiPriority w:val="99"/>
  </w:style>
  <w:style w:type="character" w:customStyle="1" w:styleId="54">
    <w:name w:val="Caption Char"/>
    <w:qFormat/>
    <w:uiPriority w:val="99"/>
  </w:style>
  <w:style w:type="table" w:customStyle="1" w:styleId="55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29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basedOn w:val="29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basedOn w:val="29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basedOn w:val="29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basedOn w:val="29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basedOn w:val="29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basedOn w:val="29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basedOn w:val="29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Footnote Text Char"/>
    <w:link w:val="23"/>
    <w:qFormat/>
    <w:uiPriority w:val="99"/>
    <w:rPr>
      <w:sz w:val="18"/>
    </w:rPr>
  </w:style>
  <w:style w:type="character" w:customStyle="1" w:styleId="181">
    <w:name w:val="Endnote Text Char"/>
    <w:link w:val="17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rPr>
      <w:rFonts w:hint="default" w:ascii="等线" w:hAnsi="等线" w:eastAsia="等线" w:cs="Times New Roman"/>
    </w:rPr>
  </w:style>
  <w:style w:type="character" w:customStyle="1" w:styleId="183">
    <w:name w:val="日期 字符"/>
    <w:link w:val="16"/>
    <w:semiHidden/>
    <w:qFormat/>
    <w:uiPriority w:val="99"/>
  </w:style>
  <w:style w:type="character" w:customStyle="1" w:styleId="184">
    <w:name w:val="页脚 字符"/>
    <w:link w:val="18"/>
    <w:qFormat/>
    <w:uiPriority w:val="99"/>
    <w:rPr>
      <w:sz w:val="18"/>
      <w:szCs w:val="18"/>
    </w:rPr>
  </w:style>
  <w:style w:type="character" w:customStyle="1" w:styleId="185">
    <w:name w:val="页眉 字符"/>
    <w:link w:val="19"/>
    <w:qFormat/>
    <w:uiPriority w:val="99"/>
    <w:rPr>
      <w:sz w:val="18"/>
      <w:szCs w:val="18"/>
    </w:rPr>
  </w:style>
  <w:style w:type="character" w:customStyle="1" w:styleId="186">
    <w:name w:val="_Style 10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2024-05-28T00:53:00Z</dcterms:created>
  <dc:creator>Administrator</dc:creator>
  <cp:lastModifiedBy>曹波</cp:lastModifiedBy>
  <dcterms:modified xsi:type="dcterms:W3CDTF">2024-09-18T17:09:09Z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703B805F62D16A133F98EA6627475C4A_43</vt:lpwstr>
  </property>
</Properties>
</file>